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EB" w:rsidRPr="006E5F5A" w:rsidRDefault="006E5F5A" w:rsidP="006E5F5A">
      <w:pPr>
        <w:jc w:val="center"/>
        <w:rPr>
          <w:rFonts w:ascii="Times New Roman" w:hAnsi="Times New Roman" w:cs="Times New Roman"/>
          <w:b/>
          <w:sz w:val="28"/>
        </w:rPr>
      </w:pPr>
      <w:bookmarkStart w:id="0" w:name="_GoBack"/>
      <w:bookmarkEnd w:id="0"/>
      <w:r w:rsidRPr="006E5F5A">
        <w:rPr>
          <w:rFonts w:ascii="Times New Roman" w:hAnsi="Times New Roman" w:cs="Times New Roman"/>
          <w:b/>
          <w:sz w:val="28"/>
        </w:rPr>
        <w:t>NGHỀ LÀM VƯỜN – TUẦN 6</w:t>
      </w:r>
    </w:p>
    <w:p w:rsidR="006E5F5A" w:rsidRPr="006E5F5A" w:rsidRDefault="006E5F5A" w:rsidP="006E5F5A">
      <w:pPr>
        <w:pStyle w:val="ListParagraph1"/>
        <w:spacing w:before="0" w:after="0" w:line="240" w:lineRule="auto"/>
        <w:ind w:left="0"/>
        <w:jc w:val="center"/>
        <w:rPr>
          <w:rFonts w:cs="Times New Roman"/>
          <w:b/>
          <w:sz w:val="28"/>
          <w:szCs w:val="26"/>
        </w:rPr>
      </w:pPr>
      <w:r w:rsidRPr="006E5F5A">
        <w:rPr>
          <w:rFonts w:cs="Times New Roman"/>
          <w:b/>
          <w:sz w:val="28"/>
          <w:szCs w:val="26"/>
        </w:rPr>
        <w:t>BÀI 7: PHƯƠNG PHÁP GIÂM CÀNH</w:t>
      </w:r>
    </w:p>
    <w:p w:rsidR="006E5F5A" w:rsidRPr="006E5F5A" w:rsidRDefault="006E5F5A" w:rsidP="006E5F5A">
      <w:pPr>
        <w:pStyle w:val="ListParagraph1"/>
        <w:numPr>
          <w:ilvl w:val="0"/>
          <w:numId w:val="2"/>
        </w:numPr>
        <w:spacing w:before="0" w:after="0" w:line="240" w:lineRule="auto"/>
        <w:ind w:left="0" w:firstLine="284"/>
        <w:jc w:val="both"/>
        <w:rPr>
          <w:rFonts w:cs="Times New Roman"/>
          <w:b/>
          <w:szCs w:val="26"/>
        </w:rPr>
      </w:pPr>
      <w:r w:rsidRPr="006E5F5A">
        <w:rPr>
          <w:rFonts w:cs="Times New Roman"/>
          <w:b/>
          <w:szCs w:val="26"/>
        </w:rPr>
        <w:t>Khái niệm</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Giâm cành là phương pháp nhân giống vô tính</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Thực hiện bằng cách: sử dụng 1 đoạn cành tách ra khỏi cây mẹ trồng vào giá thể, trong điều kiên thích hợp cành ra rễ và sinh cành mới, tạo thành một cây hoàn chỉnh.</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Cây trồng: rau muống, rau ngót, mía, chè, cà phê, dâu, chanh,…</w:t>
      </w:r>
    </w:p>
    <w:p w:rsidR="006E5F5A" w:rsidRPr="006E5F5A" w:rsidRDefault="006E5F5A" w:rsidP="006E5F5A">
      <w:pPr>
        <w:pStyle w:val="ListParagraph1"/>
        <w:numPr>
          <w:ilvl w:val="0"/>
          <w:numId w:val="2"/>
        </w:numPr>
        <w:spacing w:before="0" w:after="0" w:line="240" w:lineRule="auto"/>
        <w:ind w:left="0" w:firstLine="284"/>
        <w:jc w:val="both"/>
        <w:rPr>
          <w:rFonts w:cs="Times New Roman"/>
          <w:b/>
          <w:szCs w:val="26"/>
        </w:rPr>
      </w:pPr>
      <w:r w:rsidRPr="006E5F5A">
        <w:rPr>
          <w:rFonts w:cs="Times New Roman"/>
          <w:b/>
          <w:szCs w:val="26"/>
        </w:rPr>
        <w:t>Ưu, nhược điểm của phương pháp giâm cành</w:t>
      </w:r>
    </w:p>
    <w:p w:rsidR="006E5F5A" w:rsidRPr="006E5F5A" w:rsidRDefault="006E5F5A" w:rsidP="006E5F5A">
      <w:pPr>
        <w:pStyle w:val="ListParagraph1"/>
        <w:numPr>
          <w:ilvl w:val="0"/>
          <w:numId w:val="3"/>
        </w:numPr>
        <w:tabs>
          <w:tab w:val="left" w:pos="1134"/>
        </w:tabs>
        <w:spacing w:before="0" w:after="0" w:line="240" w:lineRule="auto"/>
        <w:jc w:val="both"/>
        <w:rPr>
          <w:rFonts w:cs="Times New Roman"/>
          <w:b/>
          <w:szCs w:val="26"/>
        </w:rPr>
      </w:pPr>
      <w:r w:rsidRPr="006E5F5A">
        <w:rPr>
          <w:rFonts w:cs="Times New Roman"/>
          <w:b/>
          <w:szCs w:val="26"/>
        </w:rPr>
        <w:t>Ưu điểm:</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Cây con giữ được đặc tính, tính trạng của cây mẹ</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Sớm ra hoa kết quả</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Hệ số nhân giống cao</w:t>
      </w:r>
    </w:p>
    <w:p w:rsidR="006E5F5A" w:rsidRPr="006E5F5A" w:rsidRDefault="006E5F5A" w:rsidP="006E5F5A">
      <w:pPr>
        <w:pStyle w:val="ListParagraph1"/>
        <w:numPr>
          <w:ilvl w:val="0"/>
          <w:numId w:val="3"/>
        </w:numPr>
        <w:tabs>
          <w:tab w:val="left" w:pos="1134"/>
        </w:tabs>
        <w:spacing w:before="0" w:after="0" w:line="240" w:lineRule="auto"/>
        <w:jc w:val="both"/>
        <w:rPr>
          <w:rFonts w:cs="Times New Roman"/>
          <w:b/>
          <w:szCs w:val="26"/>
        </w:rPr>
      </w:pPr>
      <w:r w:rsidRPr="006E5F5A">
        <w:rPr>
          <w:rFonts w:cs="Times New Roman"/>
          <w:b/>
          <w:szCs w:val="26"/>
        </w:rPr>
        <w:t>Nhược điểm</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 xml:space="preserve">Đòi hỏi kỹ thuật cao đối với những giống khó ra rễ </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Giâm cành liên tục qua nhiều thế hệ, nếu không thay đổi cây mẹ dễ dẫn đến hiện tượng thoái hóa.</w:t>
      </w:r>
    </w:p>
    <w:p w:rsidR="006E5F5A" w:rsidRPr="006E5F5A" w:rsidRDefault="006E5F5A" w:rsidP="006E5F5A">
      <w:pPr>
        <w:pStyle w:val="ListParagraph1"/>
        <w:numPr>
          <w:ilvl w:val="0"/>
          <w:numId w:val="2"/>
        </w:numPr>
        <w:spacing w:before="0" w:after="0" w:line="240" w:lineRule="auto"/>
        <w:ind w:left="0" w:firstLine="284"/>
        <w:jc w:val="both"/>
        <w:rPr>
          <w:rFonts w:cs="Times New Roman"/>
          <w:b/>
          <w:szCs w:val="26"/>
        </w:rPr>
      </w:pPr>
      <w:r w:rsidRPr="006E5F5A">
        <w:rPr>
          <w:rFonts w:cs="Times New Roman"/>
          <w:b/>
          <w:szCs w:val="26"/>
        </w:rPr>
        <w:t>Những yếu tố ảnh hưởng đến sự ra rễ của cành giâm</w:t>
      </w:r>
    </w:p>
    <w:p w:rsidR="006E5F5A" w:rsidRPr="006E5F5A" w:rsidRDefault="006E5F5A" w:rsidP="006E5F5A">
      <w:pPr>
        <w:pStyle w:val="ListParagraph1"/>
        <w:numPr>
          <w:ilvl w:val="0"/>
          <w:numId w:val="4"/>
        </w:numPr>
        <w:spacing w:before="0" w:after="0" w:line="240" w:lineRule="auto"/>
        <w:ind w:left="426"/>
        <w:jc w:val="both"/>
        <w:rPr>
          <w:rFonts w:cs="Times New Roman"/>
          <w:b/>
          <w:szCs w:val="26"/>
        </w:rPr>
      </w:pPr>
      <w:r w:rsidRPr="006E5F5A">
        <w:rPr>
          <w:rFonts w:cs="Times New Roman"/>
          <w:b/>
          <w:szCs w:val="26"/>
        </w:rPr>
        <w:t xml:space="preserve">Yếu tố </w:t>
      </w:r>
      <w:r w:rsidRPr="006E5F5A">
        <w:rPr>
          <w:rFonts w:cs="Times New Roman"/>
          <w:b/>
          <w:szCs w:val="26"/>
          <w:u w:val="single"/>
        </w:rPr>
        <w:t>nội tại</w:t>
      </w:r>
      <w:r w:rsidRPr="006E5F5A">
        <w:rPr>
          <w:rFonts w:cs="Times New Roman"/>
          <w:b/>
          <w:szCs w:val="26"/>
        </w:rPr>
        <w:t xml:space="preserve"> của cành giâm</w:t>
      </w:r>
    </w:p>
    <w:p w:rsidR="006E5F5A" w:rsidRPr="006E5F5A" w:rsidRDefault="006E5F5A" w:rsidP="006E5F5A">
      <w:pPr>
        <w:pStyle w:val="ListParagraph1"/>
        <w:numPr>
          <w:ilvl w:val="0"/>
          <w:numId w:val="5"/>
        </w:numPr>
        <w:tabs>
          <w:tab w:val="left" w:pos="1134"/>
        </w:tabs>
        <w:spacing w:before="0" w:after="0" w:line="240" w:lineRule="auto"/>
        <w:jc w:val="both"/>
        <w:rPr>
          <w:rFonts w:cs="Times New Roman"/>
          <w:b/>
          <w:szCs w:val="26"/>
        </w:rPr>
      </w:pPr>
      <w:r w:rsidRPr="006E5F5A">
        <w:rPr>
          <w:rFonts w:cs="Times New Roman"/>
          <w:b/>
          <w:szCs w:val="26"/>
        </w:rPr>
        <w:t xml:space="preserve">Các giống cây: </w:t>
      </w:r>
      <w:r w:rsidRPr="006E5F5A">
        <w:rPr>
          <w:rFonts w:cs="Times New Roman"/>
          <w:szCs w:val="26"/>
        </w:rPr>
        <w:t>khác nhau ra rễ khác nhau</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Cây leo (nho, dưa leo,…) dễ ra rễ hơn cây gỗ cứng</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Cây ăn quả dễ ra rễ: mận, chanh,…</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Cây ăn quả khó ra rễ: xoài, vải, nhãn,…</w:t>
      </w:r>
    </w:p>
    <w:p w:rsidR="006E5F5A" w:rsidRPr="006E5F5A" w:rsidRDefault="006E5F5A" w:rsidP="006E5F5A">
      <w:pPr>
        <w:pStyle w:val="ListParagraph1"/>
        <w:numPr>
          <w:ilvl w:val="0"/>
          <w:numId w:val="5"/>
        </w:numPr>
        <w:tabs>
          <w:tab w:val="left" w:pos="1134"/>
        </w:tabs>
        <w:spacing w:before="0" w:after="0" w:line="240" w:lineRule="auto"/>
        <w:jc w:val="both"/>
        <w:rPr>
          <w:rFonts w:cs="Times New Roman"/>
          <w:b/>
          <w:szCs w:val="26"/>
        </w:rPr>
      </w:pPr>
      <w:r w:rsidRPr="006E5F5A">
        <w:rPr>
          <w:rFonts w:cs="Times New Roman"/>
          <w:b/>
          <w:szCs w:val="26"/>
        </w:rPr>
        <w:t>Chất lượng của cành giâm</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Cành phải có độ lớn, chiều dài, số lá thích hợp, đủ dự trữ dinh dưỡng,…</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Cành phải lấy trên cây mẹ tốt: giữa tầng tán, bánh tẻ, chiều dài 10 – 15cm, đường kính 0,5cm, có 2 – 4 lá.</w:t>
      </w:r>
    </w:p>
    <w:p w:rsidR="006E5F5A" w:rsidRPr="006E5F5A" w:rsidRDefault="006E5F5A" w:rsidP="006E5F5A">
      <w:pPr>
        <w:pStyle w:val="ListParagraph1"/>
        <w:numPr>
          <w:ilvl w:val="0"/>
          <w:numId w:val="4"/>
        </w:numPr>
        <w:spacing w:before="0" w:after="0" w:line="240" w:lineRule="auto"/>
        <w:ind w:left="426"/>
        <w:jc w:val="both"/>
        <w:rPr>
          <w:rFonts w:cs="Times New Roman"/>
          <w:b/>
          <w:szCs w:val="26"/>
        </w:rPr>
      </w:pPr>
      <w:r w:rsidRPr="006E5F5A">
        <w:rPr>
          <w:rFonts w:cs="Times New Roman"/>
          <w:b/>
          <w:szCs w:val="26"/>
        </w:rPr>
        <w:t>Yếu tố ngoại cảnh</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Gồm: Nhiệt độ, Độ ẩm, Ánh sáng, Giá thể giâm cành</w:t>
      </w:r>
    </w:p>
    <w:p w:rsidR="006E5F5A" w:rsidRPr="006E5F5A" w:rsidRDefault="006E5F5A" w:rsidP="006E5F5A">
      <w:pPr>
        <w:pStyle w:val="ListParagraph1"/>
        <w:numPr>
          <w:ilvl w:val="0"/>
          <w:numId w:val="1"/>
        </w:numPr>
        <w:spacing w:before="0" w:after="0" w:line="240" w:lineRule="auto"/>
        <w:ind w:left="0" w:firstLine="284"/>
        <w:jc w:val="both"/>
        <w:rPr>
          <w:rFonts w:cs="Times New Roman"/>
          <w:szCs w:val="26"/>
        </w:rPr>
      </w:pPr>
      <w:r w:rsidRPr="006E5F5A">
        <w:rPr>
          <w:rFonts w:cs="Times New Roman"/>
          <w:szCs w:val="26"/>
        </w:rPr>
        <w:t>Để thỏa mãn những yêu cầu trên cần:</w:t>
      </w:r>
    </w:p>
    <w:p w:rsidR="006E5F5A" w:rsidRPr="006E5F5A" w:rsidRDefault="006E5F5A" w:rsidP="006E5F5A">
      <w:pPr>
        <w:pStyle w:val="ListParagraph1"/>
        <w:spacing w:before="0" w:after="0" w:line="240" w:lineRule="auto"/>
        <w:ind w:left="284"/>
        <w:jc w:val="both"/>
        <w:rPr>
          <w:rFonts w:cs="Times New Roman"/>
          <w:szCs w:val="26"/>
        </w:rPr>
      </w:pPr>
      <w:r w:rsidRPr="006E5F5A">
        <w:rPr>
          <w:rFonts w:cs="Times New Roman"/>
          <w:szCs w:val="26"/>
        </w:rPr>
        <w:t>+ Chọn thời vụ giâm cành thích hợp</w:t>
      </w:r>
    </w:p>
    <w:p w:rsidR="006E5F5A" w:rsidRPr="006E5F5A" w:rsidRDefault="006E5F5A" w:rsidP="006E5F5A">
      <w:pPr>
        <w:pStyle w:val="ListParagraph1"/>
        <w:spacing w:before="0" w:after="0" w:line="240" w:lineRule="auto"/>
        <w:ind w:left="284"/>
        <w:jc w:val="both"/>
        <w:rPr>
          <w:rFonts w:cs="Times New Roman"/>
          <w:szCs w:val="26"/>
        </w:rPr>
      </w:pPr>
      <w:r w:rsidRPr="006E5F5A">
        <w:rPr>
          <w:rFonts w:cs="Times New Roman"/>
          <w:szCs w:val="26"/>
        </w:rPr>
        <w:t>+ Làm nhà giâm cành có mái che</w:t>
      </w:r>
    </w:p>
    <w:p w:rsidR="006E5F5A" w:rsidRPr="006E5F5A" w:rsidRDefault="006E5F5A" w:rsidP="006E5F5A">
      <w:pPr>
        <w:pStyle w:val="ListParagraph1"/>
        <w:spacing w:before="0" w:after="0" w:line="240" w:lineRule="auto"/>
        <w:ind w:left="284"/>
        <w:jc w:val="both"/>
        <w:rPr>
          <w:rFonts w:cs="Times New Roman"/>
          <w:szCs w:val="26"/>
        </w:rPr>
      </w:pPr>
      <w:r w:rsidRPr="006E5F5A">
        <w:rPr>
          <w:rFonts w:cs="Times New Roman"/>
          <w:szCs w:val="26"/>
        </w:rPr>
        <w:t>+ Giữ ẩm mặt lá và đảm bảo giá thể giâm cành đủ ẩm</w:t>
      </w:r>
    </w:p>
    <w:p w:rsidR="006E5F5A" w:rsidRPr="006E5F5A" w:rsidRDefault="006E5F5A" w:rsidP="006E5F5A">
      <w:pPr>
        <w:pStyle w:val="ListParagraph1"/>
        <w:numPr>
          <w:ilvl w:val="0"/>
          <w:numId w:val="4"/>
        </w:numPr>
        <w:spacing w:before="0" w:after="0" w:line="240" w:lineRule="auto"/>
        <w:ind w:left="709"/>
        <w:jc w:val="both"/>
        <w:rPr>
          <w:rFonts w:cs="Times New Roman"/>
          <w:b/>
          <w:szCs w:val="26"/>
        </w:rPr>
      </w:pPr>
      <w:r w:rsidRPr="006E5F5A">
        <w:rPr>
          <w:rFonts w:cs="Times New Roman"/>
          <w:b/>
          <w:szCs w:val="26"/>
        </w:rPr>
        <w:t>Yếu tố kỹ thuật:</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Chuẩn bị giá thể, chọn cành, kỹ thuật cắt cành, xử lý cành, cắm cành, chăm sóc sau khi giâm. Các khâu này làm đúng sẽ nâng cao tỷ lệ ra rễ của cành giâm</w:t>
      </w:r>
    </w:p>
    <w:p w:rsidR="006E5F5A" w:rsidRPr="006E5F5A" w:rsidRDefault="006E5F5A" w:rsidP="006E5F5A">
      <w:pPr>
        <w:pStyle w:val="ListParagraph1"/>
        <w:numPr>
          <w:ilvl w:val="0"/>
          <w:numId w:val="2"/>
        </w:numPr>
        <w:spacing w:before="0" w:after="0" w:line="240" w:lineRule="auto"/>
        <w:ind w:left="0" w:firstLine="284"/>
        <w:jc w:val="both"/>
        <w:rPr>
          <w:rFonts w:cs="Times New Roman"/>
          <w:b/>
          <w:szCs w:val="26"/>
        </w:rPr>
      </w:pPr>
      <w:r w:rsidRPr="006E5F5A">
        <w:rPr>
          <w:rFonts w:cs="Times New Roman"/>
          <w:b/>
          <w:szCs w:val="26"/>
        </w:rPr>
        <w:t>Sử dụng chất điều hòa sinh trưởng trong giâm cành</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Các chất kích thích ra rễ: αNAA, IBA, IAA</w:t>
      </w:r>
    </w:p>
    <w:p w:rsidR="006E5F5A" w:rsidRPr="006E5F5A" w:rsidRDefault="006E5F5A" w:rsidP="006E5F5A">
      <w:pPr>
        <w:pStyle w:val="ListParagraph1"/>
        <w:spacing w:before="0" w:after="0" w:line="240" w:lineRule="auto"/>
        <w:ind w:left="0"/>
        <w:jc w:val="center"/>
        <w:rPr>
          <w:rFonts w:cs="Times New Roman"/>
          <w:b/>
          <w:szCs w:val="26"/>
        </w:rPr>
      </w:pPr>
    </w:p>
    <w:p w:rsidR="006E5F5A" w:rsidRPr="006E5F5A" w:rsidRDefault="006E5F5A" w:rsidP="006E5F5A">
      <w:pPr>
        <w:pStyle w:val="ListParagraph1"/>
        <w:spacing w:before="0" w:after="0" w:line="240" w:lineRule="auto"/>
        <w:ind w:left="0"/>
        <w:jc w:val="center"/>
        <w:rPr>
          <w:rFonts w:cs="Times New Roman"/>
          <w:b/>
          <w:sz w:val="28"/>
          <w:szCs w:val="26"/>
        </w:rPr>
      </w:pPr>
      <w:r w:rsidRPr="006E5F5A">
        <w:rPr>
          <w:rFonts w:cs="Times New Roman"/>
          <w:b/>
          <w:sz w:val="28"/>
          <w:szCs w:val="26"/>
        </w:rPr>
        <w:t>BÀI 13: THỰC HÀNH: KỸ THUẬT GIÂM CÀNH</w:t>
      </w:r>
    </w:p>
    <w:p w:rsidR="006E5F5A" w:rsidRPr="006E5F5A" w:rsidRDefault="006E5F5A" w:rsidP="006E5F5A">
      <w:pPr>
        <w:pStyle w:val="ListParagraph1"/>
        <w:numPr>
          <w:ilvl w:val="0"/>
          <w:numId w:val="6"/>
        </w:numPr>
        <w:spacing w:before="0" w:after="0" w:line="240" w:lineRule="auto"/>
        <w:ind w:left="0" w:firstLine="360"/>
        <w:jc w:val="both"/>
        <w:rPr>
          <w:rFonts w:cs="Times New Roman"/>
          <w:b/>
          <w:szCs w:val="26"/>
        </w:rPr>
      </w:pPr>
      <w:r w:rsidRPr="006E5F5A">
        <w:rPr>
          <w:rFonts w:cs="Times New Roman"/>
          <w:b/>
          <w:szCs w:val="26"/>
        </w:rPr>
        <w:t>Chuẩn bị vật liệu</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Dao, kéo cắt cành; chậu, luống để giâm cành</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Các chế phẩm kích thích ra rễ, vật liệu làm giá thể, bình tưới hoa sen.</w:t>
      </w:r>
    </w:p>
    <w:p w:rsidR="006E5F5A" w:rsidRPr="006E5F5A" w:rsidRDefault="006E5F5A" w:rsidP="006E5F5A">
      <w:pPr>
        <w:pStyle w:val="ListParagraph1"/>
        <w:numPr>
          <w:ilvl w:val="0"/>
          <w:numId w:val="6"/>
        </w:numPr>
        <w:spacing w:before="0" w:after="0" w:line="240" w:lineRule="auto"/>
        <w:ind w:left="0" w:firstLine="360"/>
        <w:jc w:val="both"/>
        <w:rPr>
          <w:rFonts w:cs="Times New Roman"/>
          <w:b/>
          <w:szCs w:val="26"/>
        </w:rPr>
      </w:pPr>
      <w:r w:rsidRPr="006E5F5A">
        <w:rPr>
          <w:rFonts w:cs="Times New Roman"/>
          <w:b/>
          <w:szCs w:val="26"/>
        </w:rPr>
        <w:lastRenderedPageBreak/>
        <w:t>Các bước thực hiện</w:t>
      </w:r>
    </w:p>
    <w:p w:rsidR="006E5F5A" w:rsidRPr="006E5F5A" w:rsidRDefault="006E5F5A" w:rsidP="006E5F5A">
      <w:pPr>
        <w:pStyle w:val="ListParagraph1"/>
        <w:numPr>
          <w:ilvl w:val="0"/>
          <w:numId w:val="7"/>
        </w:numPr>
        <w:spacing w:before="0" w:after="0" w:line="240" w:lineRule="auto"/>
        <w:jc w:val="both"/>
        <w:rPr>
          <w:rFonts w:cs="Times New Roman"/>
          <w:b/>
          <w:szCs w:val="26"/>
        </w:rPr>
      </w:pPr>
      <w:r w:rsidRPr="006E5F5A">
        <w:rPr>
          <w:rFonts w:cs="Times New Roman"/>
          <w:b/>
          <w:szCs w:val="26"/>
        </w:rPr>
        <w:t>Bước 1: Chuẩn bị nền giâm (giá thể)</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Đất khô + vôi bột. Tưới nước để có độ ẩm từ 85 – 90%</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Làm luống giâm: rộng 60 – 80cm, chiều cao 20cm, chiều dài tùy địa thế vườn.</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Nền giâm được bố trí trong nhà ươm có mái che hoặc che tạm bằng lưới PE phản quang để tránh ánh sáng trực xạ</w:t>
      </w:r>
    </w:p>
    <w:p w:rsidR="006E5F5A" w:rsidRPr="006E5F5A" w:rsidRDefault="006E5F5A" w:rsidP="006E5F5A">
      <w:pPr>
        <w:pStyle w:val="ListParagraph1"/>
        <w:numPr>
          <w:ilvl w:val="0"/>
          <w:numId w:val="7"/>
        </w:numPr>
        <w:spacing w:before="0" w:after="0" w:line="240" w:lineRule="auto"/>
        <w:jc w:val="both"/>
        <w:rPr>
          <w:rFonts w:cs="Times New Roman"/>
          <w:b/>
          <w:szCs w:val="26"/>
        </w:rPr>
      </w:pPr>
      <w:r w:rsidRPr="006E5F5A">
        <w:rPr>
          <w:rFonts w:cs="Times New Roman"/>
          <w:b/>
          <w:szCs w:val="26"/>
        </w:rPr>
        <w:t>Bước 2: Chọn cành để cắt hom giâm</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 xml:space="preserve">Chọn cành bánh tẻ. </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Cắt cành thành đoạn (hom) dài 5 – 10cm tùy giống, trên hom có 2 – 4 lá. Nếu lá to cắt 1/2 phiến lá.</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Vết cắt phải thẳng, không dập nát, phía gốc hom phải vát xiên</w:t>
      </w:r>
    </w:p>
    <w:p w:rsidR="006E5F5A" w:rsidRPr="006E5F5A" w:rsidRDefault="006E5F5A" w:rsidP="006E5F5A">
      <w:pPr>
        <w:pStyle w:val="ListParagraph1"/>
        <w:numPr>
          <w:ilvl w:val="0"/>
          <w:numId w:val="7"/>
        </w:numPr>
        <w:spacing w:before="0" w:after="0" w:line="240" w:lineRule="auto"/>
        <w:jc w:val="both"/>
        <w:rPr>
          <w:rFonts w:cs="Times New Roman"/>
          <w:b/>
          <w:szCs w:val="26"/>
        </w:rPr>
      </w:pPr>
      <w:r w:rsidRPr="006E5F5A">
        <w:rPr>
          <w:rFonts w:cs="Times New Roman"/>
          <w:b/>
          <w:szCs w:val="26"/>
        </w:rPr>
        <w:t>Bước 3: Xử lý hom bằng chế phẩm kích thích ra rễ</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Nhúng gốc hom vào dung dịch đã pha, nhúng ngập 1 – 2cm gốc cành, trong 5 – 10 giây</w:t>
      </w:r>
    </w:p>
    <w:p w:rsidR="006E5F5A" w:rsidRPr="006E5F5A" w:rsidRDefault="006E5F5A" w:rsidP="006E5F5A">
      <w:pPr>
        <w:pStyle w:val="ListParagraph1"/>
        <w:numPr>
          <w:ilvl w:val="0"/>
          <w:numId w:val="7"/>
        </w:numPr>
        <w:spacing w:before="0" w:after="0" w:line="240" w:lineRule="auto"/>
        <w:jc w:val="both"/>
        <w:rPr>
          <w:rFonts w:cs="Times New Roman"/>
          <w:b/>
          <w:szCs w:val="26"/>
        </w:rPr>
      </w:pPr>
      <w:r w:rsidRPr="006E5F5A">
        <w:rPr>
          <w:rFonts w:cs="Times New Roman"/>
          <w:b/>
          <w:szCs w:val="26"/>
        </w:rPr>
        <w:t xml:space="preserve">Bước 4: Cắm hom giâm vào chậu (luống):  </w:t>
      </w:r>
      <w:r w:rsidRPr="006E5F5A">
        <w:rPr>
          <w:rFonts w:cs="Times New Roman"/>
          <w:szCs w:val="26"/>
          <w:lang w:val="vi-VN"/>
        </w:rPr>
        <w:t>cắm nghiêng 45</w:t>
      </w:r>
      <w:r w:rsidRPr="006E5F5A">
        <w:rPr>
          <w:rFonts w:cs="Times New Roman"/>
          <w:szCs w:val="26"/>
          <w:vertAlign w:val="superscript"/>
          <w:lang w:val="vi-VN"/>
        </w:rPr>
        <w:t>0</w:t>
      </w:r>
      <w:r w:rsidRPr="006E5F5A">
        <w:rPr>
          <w:rFonts w:cs="Times New Roman"/>
          <w:szCs w:val="26"/>
          <w:lang w:val="vi-VN"/>
        </w:rPr>
        <w:t>, sâu 4 cm</w:t>
      </w:r>
      <w:r w:rsidRPr="006E5F5A">
        <w:rPr>
          <w:rFonts w:cs="Times New Roman"/>
          <w:szCs w:val="26"/>
        </w:rPr>
        <w:t>, hom cách hom 4 – 5 cm.</w:t>
      </w:r>
    </w:p>
    <w:p w:rsidR="006E5F5A" w:rsidRPr="006E5F5A" w:rsidRDefault="006E5F5A" w:rsidP="006E5F5A">
      <w:pPr>
        <w:pStyle w:val="ListParagraph1"/>
        <w:numPr>
          <w:ilvl w:val="0"/>
          <w:numId w:val="7"/>
        </w:numPr>
        <w:spacing w:before="0" w:after="0" w:line="240" w:lineRule="auto"/>
        <w:jc w:val="both"/>
        <w:rPr>
          <w:rFonts w:cs="Times New Roman"/>
          <w:b/>
          <w:szCs w:val="26"/>
        </w:rPr>
      </w:pPr>
      <w:r w:rsidRPr="006E5F5A">
        <w:rPr>
          <w:rFonts w:cs="Times New Roman"/>
          <w:b/>
          <w:szCs w:val="26"/>
          <w:lang w:val="vi-VN"/>
        </w:rPr>
        <w:t>Bước 5: Phun nước tưới ẩm</w:t>
      </w:r>
    </w:p>
    <w:p w:rsidR="006E5F5A" w:rsidRPr="006E5F5A" w:rsidRDefault="006E5F5A" w:rsidP="006E5F5A">
      <w:pPr>
        <w:pStyle w:val="ListParagraph1"/>
        <w:numPr>
          <w:ilvl w:val="0"/>
          <w:numId w:val="1"/>
        </w:numPr>
        <w:spacing w:before="0" w:after="0" w:line="240" w:lineRule="auto"/>
        <w:ind w:left="709"/>
        <w:jc w:val="both"/>
        <w:rPr>
          <w:rFonts w:cs="Times New Roman"/>
          <w:szCs w:val="26"/>
        </w:rPr>
      </w:pPr>
      <w:r w:rsidRPr="006E5F5A">
        <w:rPr>
          <w:rFonts w:cs="Times New Roman"/>
          <w:szCs w:val="26"/>
        </w:rPr>
        <w:t>Trong những ngày đầu sau giâm, hom giâm chưa ra rễ, phải phun nước thường xuyên đảm bảo mặt lá căng, không được héo.</w:t>
      </w:r>
    </w:p>
    <w:p w:rsidR="006E5F5A" w:rsidRPr="006E5F5A" w:rsidRDefault="006E5F5A" w:rsidP="006E5F5A">
      <w:pPr>
        <w:pStyle w:val="ListParagraph1"/>
        <w:spacing w:before="0" w:after="0" w:line="240" w:lineRule="auto"/>
        <w:ind w:left="1080"/>
        <w:rPr>
          <w:rFonts w:cs="Times New Roman"/>
          <w:b/>
          <w:szCs w:val="26"/>
        </w:rPr>
      </w:pPr>
    </w:p>
    <w:p w:rsidR="006E5F5A" w:rsidRPr="006E5F5A" w:rsidRDefault="006E5F5A">
      <w:pPr>
        <w:rPr>
          <w:rFonts w:ascii="Times New Roman" w:hAnsi="Times New Roman" w:cs="Times New Roman"/>
        </w:rPr>
      </w:pPr>
    </w:p>
    <w:sectPr w:rsidR="006E5F5A" w:rsidRPr="006E5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172"/>
    <w:multiLevelType w:val="multilevel"/>
    <w:tmpl w:val="01DB5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191BB5"/>
    <w:multiLevelType w:val="multilevel"/>
    <w:tmpl w:val="0A191BB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DD1A0C"/>
    <w:multiLevelType w:val="multilevel"/>
    <w:tmpl w:val="1FDD1A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952D5D"/>
    <w:multiLevelType w:val="multilevel"/>
    <w:tmpl w:val="36952D5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9E44764"/>
    <w:multiLevelType w:val="multilevel"/>
    <w:tmpl w:val="59E447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D293DAB"/>
    <w:multiLevelType w:val="multilevel"/>
    <w:tmpl w:val="5D293DA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7D5D2BF3"/>
    <w:multiLevelType w:val="multilevel"/>
    <w:tmpl w:val="7D5D2BF3"/>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5A"/>
    <w:rsid w:val="003D23EB"/>
    <w:rsid w:val="006E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E5F5A"/>
    <w:pPr>
      <w:spacing w:before="120" w:after="120" w:line="312" w:lineRule="auto"/>
      <w:ind w:left="720"/>
      <w:contextualSpacing/>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E5F5A"/>
    <w:pPr>
      <w:spacing w:before="120" w:after="120" w:line="312" w:lineRule="auto"/>
      <w:ind w:left="720"/>
      <w:contextualSpacing/>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2021-10-09T01:14:00Z</dcterms:created>
  <dcterms:modified xsi:type="dcterms:W3CDTF">2021-10-09T01:16:00Z</dcterms:modified>
</cp:coreProperties>
</file>